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E6BA7" w14:textId="141927BC" w:rsidR="00656877" w:rsidRDefault="008832C3" w:rsidP="008832C3">
      <w:pPr>
        <w:jc w:val="center"/>
      </w:pPr>
      <w:r>
        <w:rPr>
          <w:noProof/>
        </w:rPr>
        <w:drawing>
          <wp:inline distT="0" distB="0" distL="0" distR="0" wp14:anchorId="33E0D7BE" wp14:editId="76A75BCD">
            <wp:extent cx="1285875" cy="819150"/>
            <wp:effectExtent l="0" t="0" r="9525" b="0"/>
            <wp:docPr id="176973441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54625" w14:textId="77777777" w:rsidR="00656877" w:rsidRDefault="00656877" w:rsidP="00656877"/>
    <w:p w14:paraId="7B29D0CC" w14:textId="77777777" w:rsidR="008832C3" w:rsidRDefault="008832C3" w:rsidP="00656877"/>
    <w:p w14:paraId="0A9F0927" w14:textId="5B64B29E" w:rsidR="00656877" w:rsidRPr="00656877" w:rsidRDefault="00656877" w:rsidP="00656877">
      <w:pPr>
        <w:jc w:val="right"/>
      </w:pPr>
      <w:r w:rsidRPr="00656877">
        <w:rPr>
          <w:b/>
          <w:bCs/>
        </w:rPr>
        <w:t xml:space="preserve">Sygnaliści </w:t>
      </w:r>
    </w:p>
    <w:p w14:paraId="40CDDACC" w14:textId="05F35B36" w:rsidR="00AA7055" w:rsidRPr="00656877" w:rsidRDefault="00656877" w:rsidP="00656877">
      <w:pPr>
        <w:jc w:val="center"/>
        <w:rPr>
          <w:b/>
          <w:bCs/>
          <w:sz w:val="28"/>
          <w:szCs w:val="28"/>
        </w:rPr>
      </w:pPr>
      <w:r w:rsidRPr="00656877">
        <w:rPr>
          <w:b/>
          <w:bCs/>
          <w:sz w:val="28"/>
          <w:szCs w:val="28"/>
        </w:rPr>
        <w:t>INFORMACJE DOTYCZĄCE PRZETWARZANIA DANYCH OSOBOWYCH W BANKU SPÓŁDZIELCZYM W PSZCZÓŁKACH</w:t>
      </w:r>
    </w:p>
    <w:p w14:paraId="5D8A1EA4" w14:textId="77777777" w:rsidR="00656877" w:rsidRDefault="00656877" w:rsidP="00656877"/>
    <w:p w14:paraId="35927680" w14:textId="77777777" w:rsidR="008832C3" w:rsidRPr="00656877" w:rsidRDefault="008832C3" w:rsidP="00656877"/>
    <w:p w14:paraId="7A55C359" w14:textId="3C6F8439" w:rsidR="00656877" w:rsidRPr="00656877" w:rsidRDefault="00656877" w:rsidP="00656877">
      <w:pPr>
        <w:jc w:val="both"/>
      </w:pPr>
      <w:r w:rsidRPr="00656877">
        <w:t xml:space="preserve"> Bank Spółdzielczy w</w:t>
      </w:r>
      <w:r>
        <w:t xml:space="preserve"> Pszczółkach </w:t>
      </w:r>
      <w:r w:rsidRPr="00656877">
        <w:t xml:space="preserve">przekazuje w niniejszym dokumencie informacje dotyczące zasad przetwarzania Pani/Pana danych osobowych, 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zwane dalej „RODO”). </w:t>
      </w:r>
    </w:p>
    <w:p w14:paraId="234BF7FA" w14:textId="23A7301A" w:rsidR="00656877" w:rsidRPr="00656877" w:rsidRDefault="00656877" w:rsidP="00656877">
      <w:pPr>
        <w:jc w:val="both"/>
      </w:pPr>
      <w:r w:rsidRPr="00656877">
        <w:t>1. Administratorem Pani/Pana danych osobowych jest Bank Spółdzielczy</w:t>
      </w:r>
      <w:r>
        <w:t xml:space="preserve"> w Pszczółkach z siedzibą </w:t>
      </w:r>
      <w:r w:rsidR="008832C3">
        <w:t xml:space="preserve">           </w:t>
      </w:r>
      <w:r>
        <w:t>w Pszczółkach 83-032 przy ul. Pomorskiej 18A.</w:t>
      </w:r>
    </w:p>
    <w:p w14:paraId="115932E7" w14:textId="7A153C95" w:rsidR="00656877" w:rsidRPr="00656877" w:rsidRDefault="00656877" w:rsidP="00656877">
      <w:pPr>
        <w:jc w:val="both"/>
      </w:pPr>
      <w:r w:rsidRPr="00656877">
        <w:t xml:space="preserve">2. Bank wyznaczył Inspektora Ochrony Danych, z którym może Pani/Pan skontaktować się pod adresem mailowym: </w:t>
      </w:r>
      <w:hyperlink r:id="rId5" w:history="1">
        <w:r w:rsidRPr="00656877">
          <w:rPr>
            <w:rStyle w:val="Hipercze"/>
          </w:rPr>
          <w:t>iod@</w:t>
        </w:r>
        <w:r w:rsidRPr="00CB4D1D">
          <w:rPr>
            <w:rStyle w:val="Hipercze"/>
          </w:rPr>
          <w:t>bspszczolki.pl</w:t>
        </w:r>
      </w:hyperlink>
      <w:r>
        <w:t xml:space="preserve"> </w:t>
      </w:r>
      <w:r w:rsidRPr="00656877">
        <w:t xml:space="preserve">lub pisemnie na adres siedziby Administratora.  </w:t>
      </w:r>
    </w:p>
    <w:p w14:paraId="26027374" w14:textId="235C78D5" w:rsidR="00656877" w:rsidRPr="00656877" w:rsidRDefault="00656877" w:rsidP="00656877">
      <w:pPr>
        <w:jc w:val="both"/>
      </w:pPr>
      <w:r w:rsidRPr="00656877">
        <w:t xml:space="preserve">3. Pani/Pana dane osobowe będą przetwarzane w celu przyjęcia zgłoszenia oraz przeprowadzenia postępowania wyjaśniającego na podstawie obowiązku prawnego, jakiemu podlega administrator na podstawie ustawy z dnia 14 czerwca 2024 r. o ochronie sygnalistów oraz art. art. 6 ust. 1 lit. c) RODO, </w:t>
      </w:r>
      <w:r w:rsidR="008832C3">
        <w:t xml:space="preserve">  </w:t>
      </w:r>
      <w:r w:rsidRPr="00656877">
        <w:t xml:space="preserve">a w przypadku danych osobowych szczególnych kategorii na podstawie art. 9 ust. 2 lit. g) RODO. </w:t>
      </w:r>
    </w:p>
    <w:p w14:paraId="2883A8E8" w14:textId="353F743C" w:rsidR="00656877" w:rsidRPr="00656877" w:rsidRDefault="00656877" w:rsidP="00656877">
      <w:pPr>
        <w:jc w:val="both"/>
      </w:pPr>
      <w:r w:rsidRPr="00656877">
        <w:t xml:space="preserve">4. </w:t>
      </w:r>
      <w:r w:rsidRPr="00656877">
        <w:rPr>
          <w:b/>
          <w:bCs/>
        </w:rPr>
        <w:t xml:space="preserve">Ochrona tożsamości sygnalisty: </w:t>
      </w:r>
      <w:r w:rsidRPr="00656877">
        <w:t>Pani/Pana dane osobowe, nie podlegają ujawnieniu nieupoważnionym osobom (tzn. osobom spoza zespołu odpowiedzialnego za prowadzenie postępowania w zgłoszonej sprawie), chyba że za Pani/Pana wyraźną zgodą.</w:t>
      </w:r>
    </w:p>
    <w:p w14:paraId="5DF38287" w14:textId="28B5BF98" w:rsidR="00656877" w:rsidRPr="00656877" w:rsidRDefault="00656877" w:rsidP="00656877">
      <w:pPr>
        <w:jc w:val="both"/>
      </w:pPr>
      <w:r w:rsidRPr="00656877">
        <w:t xml:space="preserve">5. Do ujawnienia Pani/Pana danych osobowych może dojść wyłącznie w przypadkach, gdy ujawnienie jest koniecznym i proporcjonalnym obowiązkiem wynikającym z przepisów prawa w związku </w:t>
      </w:r>
      <w:r w:rsidR="008832C3">
        <w:t xml:space="preserve">                         </w:t>
      </w:r>
      <w:r w:rsidRPr="00656877">
        <w:t xml:space="preserve">z postępowaniami wyjaśniającymi prowadzonymi przez organy publiczne lub postępowaniami przygotowawczymi lub sądowymi prowadzonymi przez sądy, w tym w celu zagwarantowania prawa do obrony przysługującego osobie, której dotyczy zgłoszenie. </w:t>
      </w:r>
    </w:p>
    <w:p w14:paraId="61E3625D" w14:textId="77777777" w:rsidR="00656877" w:rsidRPr="00656877" w:rsidRDefault="00656877" w:rsidP="00656877">
      <w:pPr>
        <w:jc w:val="both"/>
      </w:pPr>
      <w:r w:rsidRPr="00656877">
        <w:t xml:space="preserve">6. Dane osobowe przetwarzane w związku z przyjęciem zgłoszenia lub podjęciem działań następczych oraz dokumenty związane z tym zgłoszeniem są przechowywane przez okres 3 lat po zakończeniu roku kalendarzowego, w którym przekazano zgłoszenie lub zakończono działania następcze, lub po zakończeniu postępowań zainicjowanych tymi działaniami. Dane osobowe, które nie mają znaczenia dla rozpatrywania zgłoszenia, nie są zbierane, a w razie przypadkowego zebrania są niezwłocznie usuwane. Usunięcie tych danych osobowych następuje w terminie 14 dni od chwili ustalenia, że nie mają one znaczenia dla sprawy. </w:t>
      </w:r>
    </w:p>
    <w:p w14:paraId="6B416425" w14:textId="77777777" w:rsidR="00656877" w:rsidRPr="00656877" w:rsidRDefault="00656877" w:rsidP="00656877">
      <w:pPr>
        <w:jc w:val="both"/>
      </w:pPr>
      <w:r w:rsidRPr="00656877">
        <w:lastRenderedPageBreak/>
        <w:t xml:space="preserve">7. W związku z przetwarzaniem Pani/Pana danych przez Bank, przysługują Pani/Panu następujące prawa: </w:t>
      </w:r>
    </w:p>
    <w:p w14:paraId="46ABE1E4" w14:textId="77777777" w:rsidR="00656877" w:rsidRPr="00656877" w:rsidRDefault="00656877" w:rsidP="00656877">
      <w:pPr>
        <w:jc w:val="both"/>
      </w:pPr>
      <w:r w:rsidRPr="00656877">
        <w:t xml:space="preserve">1) dostępu do danych przetwarzanych przez Administratora; </w:t>
      </w:r>
    </w:p>
    <w:p w14:paraId="4B05CACF" w14:textId="77777777" w:rsidR="00656877" w:rsidRPr="00656877" w:rsidRDefault="00656877" w:rsidP="00656877">
      <w:pPr>
        <w:jc w:val="both"/>
      </w:pPr>
      <w:r w:rsidRPr="00656877">
        <w:t xml:space="preserve">2) żądania od Administratora sprostowania, usunięcia lub ograniczenia przetwarzania danych osobowych; </w:t>
      </w:r>
    </w:p>
    <w:p w14:paraId="2CC85C4E" w14:textId="31BAF83C" w:rsidR="00656877" w:rsidRPr="00656877" w:rsidRDefault="00656877" w:rsidP="00656877">
      <w:pPr>
        <w:jc w:val="both"/>
      </w:pPr>
      <w:r w:rsidRPr="00656877">
        <w:t xml:space="preserve">3) wniesienia sprzeciwu wobec takiego przetwarzania, w zakresie, w jakim podstawą przetwarzania Pani/Pana danych osobowych jest przesłanka prawnie uzasadnionego interesu administratora; w takim przypadku Administrator przestanie przetwarzać Pani/Pana dane w tych celach, chyba że będzie </w:t>
      </w:r>
      <w:r w:rsidR="008832C3">
        <w:t xml:space="preserve">               </w:t>
      </w:r>
      <w:r w:rsidRPr="00656877">
        <w:t xml:space="preserve">w stanie wykazać, że w stosunku do Pani/Pana danych istnieją dla Administratora ważne prawnie uzasadnione podstawy, które są nadrzędne wobec Pani/Pana interesów, praw i wolności lub będą niezbędne Administratorowi do ewentualnego ustalenia, dochodzenia lub obrony roszczeń; </w:t>
      </w:r>
    </w:p>
    <w:p w14:paraId="1D89DC8D" w14:textId="77777777" w:rsidR="00656877" w:rsidRPr="00656877" w:rsidRDefault="00656877" w:rsidP="00656877">
      <w:pPr>
        <w:jc w:val="both"/>
      </w:pPr>
      <w:r w:rsidRPr="00656877">
        <w:t xml:space="preserve">4) wniesienia skargi do organu nadzorczego - Prezesa Urzędu Ochrony Danych Osobowych; </w:t>
      </w:r>
    </w:p>
    <w:p w14:paraId="4CDEDA40" w14:textId="77777777" w:rsidR="00656877" w:rsidRPr="00656877" w:rsidRDefault="00656877" w:rsidP="00656877">
      <w:pPr>
        <w:jc w:val="both"/>
      </w:pPr>
      <w:r w:rsidRPr="00656877">
        <w:t xml:space="preserve">5) jeżeli przetwarzanie będzie odbywało się na podstawie zgody, przysługuje Pani/Panu prawo do jej cofnięcia w dowolnym momencie bez wpływu na zgodność z prawem przetwarzania, którego dokonano na podstawie zgody przed jej cofnięciem. </w:t>
      </w:r>
    </w:p>
    <w:p w14:paraId="1C67989A" w14:textId="02AC516D" w:rsidR="00656877" w:rsidRPr="00656877" w:rsidRDefault="00656877" w:rsidP="00656877">
      <w:pPr>
        <w:jc w:val="both"/>
      </w:pPr>
      <w:r w:rsidRPr="00656877">
        <w:t xml:space="preserve">W celu wykonania powyższych praw, należy złożyć pisemny wniosek na formularzach dostępnych </w:t>
      </w:r>
      <w:r w:rsidR="008832C3">
        <w:t xml:space="preserve">             </w:t>
      </w:r>
      <w:r w:rsidRPr="00656877">
        <w:t xml:space="preserve">w jednostkach organizacyjnych Banku. Każdy wniosek złożony w przedmiocie realizacji w/w praw zostanie rzetelnie i wnikliwie rozpatrzony, a jego realizacja nastąpi z uwzględnieniem ochrony praw </w:t>
      </w:r>
      <w:r w:rsidR="008832C3">
        <w:t xml:space="preserve">          </w:t>
      </w:r>
      <w:r w:rsidRPr="00656877">
        <w:t>i wolności podmiotu danych, ochrony praw i wolności osób trzecich, tajemnicy bankowej oraz praw</w:t>
      </w:r>
      <w:r w:rsidR="008832C3">
        <w:t xml:space="preserve">        </w:t>
      </w:r>
      <w:r w:rsidRPr="00656877">
        <w:t xml:space="preserve"> i obowiązków Banku. </w:t>
      </w:r>
    </w:p>
    <w:p w14:paraId="4D560D22" w14:textId="77777777" w:rsidR="00656877" w:rsidRPr="00656877" w:rsidRDefault="00656877" w:rsidP="00656877">
      <w:pPr>
        <w:jc w:val="both"/>
      </w:pPr>
      <w:r w:rsidRPr="00656877">
        <w:t xml:space="preserve">8. Podanie danych osobowych jest dobrowolne, ale niezbędne do przyjęcia przez Bank zgłoszenia. </w:t>
      </w:r>
    </w:p>
    <w:p w14:paraId="7942AC3D" w14:textId="77777777" w:rsidR="00656877" w:rsidRPr="00656877" w:rsidRDefault="00656877" w:rsidP="00656877">
      <w:pPr>
        <w:jc w:val="both"/>
      </w:pPr>
      <w:r w:rsidRPr="00656877">
        <w:t xml:space="preserve">9. Pani/Pana dane osobowe nie będą przekazywane do państw trzecich. </w:t>
      </w:r>
    </w:p>
    <w:p w14:paraId="0DD686AA" w14:textId="77777777" w:rsidR="00656877" w:rsidRPr="00656877" w:rsidRDefault="00656877" w:rsidP="00656877">
      <w:pPr>
        <w:jc w:val="both"/>
      </w:pPr>
      <w:r w:rsidRPr="00656877">
        <w:t xml:space="preserve">10. Administrator nie przetwarza Pani/Pana danych osobowych w sposób zautomatyzowany, prowadzący do zautomatyzowanego podejmowania decyzji, w tym decyzji opartych na profilowaniu. </w:t>
      </w:r>
    </w:p>
    <w:p w14:paraId="5F585D38" w14:textId="77777777" w:rsidR="00656877" w:rsidRPr="00656877" w:rsidRDefault="00656877" w:rsidP="00656877"/>
    <w:p w14:paraId="4713F112" w14:textId="1BC22BDF" w:rsidR="00656877" w:rsidRPr="00656877" w:rsidRDefault="00656877" w:rsidP="00656877">
      <w:r w:rsidRPr="00656877">
        <w:t xml:space="preserve"> </w:t>
      </w:r>
    </w:p>
    <w:p w14:paraId="20072CB8" w14:textId="77777777" w:rsidR="00656877" w:rsidRPr="00656877" w:rsidRDefault="00656877" w:rsidP="00656877"/>
    <w:p w14:paraId="3474FB67" w14:textId="12E8C35C" w:rsidR="00656877" w:rsidRPr="00656877" w:rsidRDefault="00656877" w:rsidP="00656877"/>
    <w:p w14:paraId="47342C2F" w14:textId="30B04632" w:rsidR="00656877" w:rsidRPr="00656877" w:rsidRDefault="00656877" w:rsidP="00656877">
      <w:r w:rsidRPr="00656877">
        <w:t xml:space="preserve"> </w:t>
      </w:r>
    </w:p>
    <w:p w14:paraId="14C4D260" w14:textId="378FF4D8" w:rsidR="00656877" w:rsidRDefault="00656877" w:rsidP="00656877"/>
    <w:sectPr w:rsidR="00656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BE9"/>
    <w:rsid w:val="004F6BE9"/>
    <w:rsid w:val="00656877"/>
    <w:rsid w:val="008832C3"/>
    <w:rsid w:val="008D2292"/>
    <w:rsid w:val="00A7356D"/>
    <w:rsid w:val="00AA7055"/>
    <w:rsid w:val="00CA04F8"/>
    <w:rsid w:val="00D92A35"/>
    <w:rsid w:val="00F0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A714E"/>
  <w15:chartTrackingRefBased/>
  <w15:docId w15:val="{42450712-0009-4FA0-A41E-430747491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5687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68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bspszczolki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Falkowska</dc:creator>
  <cp:keywords/>
  <dc:description/>
  <cp:lastModifiedBy>Katarzyna Falkowska</cp:lastModifiedBy>
  <cp:revision>2</cp:revision>
  <dcterms:created xsi:type="dcterms:W3CDTF">2024-09-26T12:43:00Z</dcterms:created>
  <dcterms:modified xsi:type="dcterms:W3CDTF">2024-09-26T12:43:00Z</dcterms:modified>
</cp:coreProperties>
</file>